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359" w:rsidRPr="002C6DD8" w:rsidRDefault="00ED3FFE" w:rsidP="00D253C9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CD2359" w:rsidRPr="002C6DD8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CD2359" w:rsidRPr="002C6DD8">
        <w:rPr>
          <w:sz w:val="28"/>
          <w:szCs w:val="28"/>
        </w:rPr>
        <w:t xml:space="preserve"> 201</w:t>
      </w:r>
      <w:r w:rsidR="003327E5">
        <w:rPr>
          <w:sz w:val="28"/>
          <w:szCs w:val="28"/>
        </w:rPr>
        <w:t>7</w:t>
      </w:r>
      <w:r w:rsidR="00CD2359" w:rsidRPr="002C6DD8">
        <w:rPr>
          <w:sz w:val="28"/>
          <w:szCs w:val="28"/>
        </w:rPr>
        <w:t xml:space="preserve"> г</w:t>
      </w:r>
      <w:r w:rsidR="006037C7" w:rsidRPr="002C6DD8">
        <w:rPr>
          <w:sz w:val="28"/>
          <w:szCs w:val="28"/>
        </w:rPr>
        <w:t>ода</w:t>
      </w:r>
      <w:r w:rsidR="00CD2359" w:rsidRPr="002C6DD8">
        <w:rPr>
          <w:sz w:val="28"/>
          <w:szCs w:val="28"/>
        </w:rPr>
        <w:t xml:space="preserve"> было проведено заседание Контрольного </w:t>
      </w:r>
      <w:r w:rsidR="00902A69">
        <w:rPr>
          <w:sz w:val="28"/>
          <w:szCs w:val="28"/>
        </w:rPr>
        <w:t>с</w:t>
      </w:r>
      <w:r w:rsidR="00CD2359" w:rsidRPr="002C6DD8">
        <w:rPr>
          <w:sz w:val="28"/>
          <w:szCs w:val="28"/>
        </w:rPr>
        <w:t>овета</w:t>
      </w:r>
      <w:r w:rsidR="004E27E0">
        <w:rPr>
          <w:sz w:val="28"/>
          <w:szCs w:val="28"/>
        </w:rPr>
        <w:t xml:space="preserve"> Управления Федерального казначейства по </w:t>
      </w:r>
      <w:proofErr w:type="gramStart"/>
      <w:r w:rsidR="004E27E0">
        <w:rPr>
          <w:sz w:val="28"/>
          <w:szCs w:val="28"/>
        </w:rPr>
        <w:t>г</w:t>
      </w:r>
      <w:proofErr w:type="gramEnd"/>
      <w:r w:rsidR="004E27E0">
        <w:rPr>
          <w:sz w:val="28"/>
          <w:szCs w:val="28"/>
        </w:rPr>
        <w:t>. Москве</w:t>
      </w:r>
      <w:r w:rsidR="00CD2359" w:rsidRPr="002C6DD8">
        <w:rPr>
          <w:sz w:val="28"/>
          <w:szCs w:val="28"/>
        </w:rPr>
        <w:t>, на котором рассмотрены следующие материалы:</w:t>
      </w:r>
    </w:p>
    <w:p w:rsidR="00C71151" w:rsidRPr="003C592E" w:rsidRDefault="003C592E" w:rsidP="003C592E">
      <w:pPr>
        <w:tabs>
          <w:tab w:val="left" w:pos="0"/>
          <w:tab w:val="left" w:pos="360"/>
          <w:tab w:val="left" w:pos="540"/>
        </w:tabs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C71151" w:rsidRPr="003C592E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="00C71151" w:rsidRPr="003C592E">
        <w:rPr>
          <w:sz w:val="28"/>
          <w:szCs w:val="28"/>
        </w:rPr>
        <w:t xml:space="preserve"> проверки Отдела расходов, Отдела обслуживания силовых ведомств, Отдела № 12, Отдела № 21, Отдела № 22, Отдела № 23, Отдела </w:t>
      </w:r>
      <w:r>
        <w:rPr>
          <w:sz w:val="28"/>
          <w:szCs w:val="28"/>
        </w:rPr>
        <w:br/>
      </w:r>
      <w:r w:rsidR="00C71151" w:rsidRPr="003C592E">
        <w:rPr>
          <w:sz w:val="28"/>
          <w:szCs w:val="28"/>
        </w:rPr>
        <w:t xml:space="preserve">№ 24, Отдела № 26, Отдела № 27, Отдела № 28 по вопросу соблюдения порядка ведения лицевых счетов </w:t>
      </w:r>
      <w:proofErr w:type="spellStart"/>
      <w:r w:rsidR="00C71151" w:rsidRPr="003C592E">
        <w:rPr>
          <w:sz w:val="28"/>
          <w:szCs w:val="28"/>
        </w:rPr>
        <w:t>неучастников</w:t>
      </w:r>
      <w:proofErr w:type="spellEnd"/>
      <w:r w:rsidR="00C71151" w:rsidRPr="003C592E">
        <w:rPr>
          <w:sz w:val="28"/>
          <w:szCs w:val="28"/>
        </w:rPr>
        <w:t xml:space="preserve"> бюджетного процесса, которым в Управлении Федерального казначейства по г. Москве (далее – Управление) открыты лицевые счета для учета операций </w:t>
      </w:r>
      <w:proofErr w:type="spellStart"/>
      <w:r>
        <w:rPr>
          <w:sz w:val="28"/>
          <w:szCs w:val="28"/>
        </w:rPr>
        <w:t>неучастника</w:t>
      </w:r>
      <w:proofErr w:type="spellEnd"/>
      <w:r>
        <w:rPr>
          <w:sz w:val="28"/>
          <w:szCs w:val="28"/>
        </w:rPr>
        <w:t xml:space="preserve"> бюджетного процесса,</w:t>
      </w:r>
      <w:proofErr w:type="gramEnd"/>
    </w:p>
    <w:p w:rsidR="00C71151" w:rsidRPr="003C592E" w:rsidRDefault="003C592E" w:rsidP="003C592E">
      <w:pPr>
        <w:tabs>
          <w:tab w:val="left" w:pos="0"/>
          <w:tab w:val="left" w:pos="360"/>
          <w:tab w:val="left" w:pos="540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71151" w:rsidRPr="003C592E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="00C71151" w:rsidRPr="003C592E">
        <w:rPr>
          <w:sz w:val="28"/>
          <w:szCs w:val="28"/>
        </w:rPr>
        <w:t xml:space="preserve"> проверки Отдела № 21 по вопросу соблюдения порядка санкционирования операций при казначейском сопровождении государственных контрактов, договоров (соглашений), а также контрактов, договоров, соглашений, заключенных в рамках их исполнения, в т.ч. по лицевому счету, открытому филиалу акционерного общества «Исследов</w:t>
      </w:r>
      <w:r>
        <w:rPr>
          <w:sz w:val="28"/>
          <w:szCs w:val="28"/>
        </w:rPr>
        <w:t xml:space="preserve">ательский Институт </w:t>
      </w:r>
      <w:proofErr w:type="spellStart"/>
      <w:r>
        <w:rPr>
          <w:sz w:val="28"/>
          <w:szCs w:val="28"/>
        </w:rPr>
        <w:t>Номура</w:t>
      </w:r>
      <w:proofErr w:type="spellEnd"/>
      <w:r>
        <w:rPr>
          <w:sz w:val="28"/>
          <w:szCs w:val="28"/>
        </w:rPr>
        <w:t>, Лтд»,</w:t>
      </w:r>
    </w:p>
    <w:p w:rsidR="00C71151" w:rsidRPr="003C592E" w:rsidRDefault="003C592E" w:rsidP="003C592E">
      <w:pPr>
        <w:tabs>
          <w:tab w:val="left" w:pos="0"/>
          <w:tab w:val="left" w:pos="360"/>
          <w:tab w:val="left" w:pos="540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C592E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="00C71151" w:rsidRPr="003C592E">
        <w:rPr>
          <w:sz w:val="28"/>
          <w:szCs w:val="28"/>
        </w:rPr>
        <w:t xml:space="preserve"> проверки Отдела ведения федеральных реестров по вопросу своевременности направления «Акционерному коммерческому банку «Держава» публичному акционерному обществу» выписок из закрыт</w:t>
      </w:r>
      <w:r>
        <w:rPr>
          <w:sz w:val="28"/>
          <w:szCs w:val="28"/>
        </w:rPr>
        <w:t>ого реестра банковских гарантий,</w:t>
      </w:r>
    </w:p>
    <w:p w:rsidR="00C71151" w:rsidRPr="003C592E" w:rsidRDefault="003C592E" w:rsidP="003C592E">
      <w:pPr>
        <w:tabs>
          <w:tab w:val="left" w:pos="0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C592E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Pr="003C592E">
        <w:rPr>
          <w:sz w:val="28"/>
          <w:szCs w:val="28"/>
        </w:rPr>
        <w:t xml:space="preserve"> </w:t>
      </w:r>
      <w:r w:rsidR="00C71151" w:rsidRPr="003C592E">
        <w:rPr>
          <w:sz w:val="28"/>
        </w:rPr>
        <w:t xml:space="preserve">проверки </w:t>
      </w:r>
      <w:r w:rsidR="00C71151" w:rsidRPr="003C592E">
        <w:rPr>
          <w:sz w:val="28"/>
          <w:szCs w:val="28"/>
        </w:rPr>
        <w:t xml:space="preserve">Отдела расходов, Отдела обслуживания силовых ведомств, Отдела № 21, Отдела № 22, Отдела № 23, Отдела № 24, Отдела </w:t>
      </w:r>
      <w:r>
        <w:rPr>
          <w:sz w:val="28"/>
          <w:szCs w:val="28"/>
        </w:rPr>
        <w:br/>
      </w:r>
      <w:r w:rsidR="00C71151" w:rsidRPr="003C592E">
        <w:rPr>
          <w:sz w:val="28"/>
          <w:szCs w:val="28"/>
        </w:rPr>
        <w:t>№ 26, Отдела № 27, Отдела № 28 по вопросу организации исполнения требований исполнительных документов.</w:t>
      </w:r>
    </w:p>
    <w:p w:rsidR="00C71151" w:rsidRPr="003C592E" w:rsidRDefault="003C592E" w:rsidP="003C592E">
      <w:pPr>
        <w:tabs>
          <w:tab w:val="left" w:pos="0"/>
        </w:tabs>
        <w:spacing w:line="360" w:lineRule="atLeast"/>
        <w:ind w:firstLine="709"/>
        <w:jc w:val="both"/>
        <w:rPr>
          <w:sz w:val="28"/>
        </w:rPr>
      </w:pPr>
      <w:r>
        <w:rPr>
          <w:sz w:val="28"/>
          <w:szCs w:val="28"/>
        </w:rPr>
        <w:t>-</w:t>
      </w:r>
      <w:r w:rsidRPr="003C592E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="00C71151" w:rsidRPr="003C592E">
        <w:rPr>
          <w:sz w:val="28"/>
          <w:szCs w:val="28"/>
        </w:rPr>
        <w:t xml:space="preserve"> проверки Юридического отдела по вопросу </w:t>
      </w:r>
      <w:r w:rsidR="00C71151" w:rsidRPr="003C592E">
        <w:rPr>
          <w:sz w:val="28"/>
        </w:rPr>
        <w:t xml:space="preserve">соблюдения требований нормативных правовых актов Российской Федерации, регулирующих вопросы организации исполнения исполнительных документов, решений налоговых органов о взыскании налога, сбора, пеней и штрафов, предусматривающих обращение взыскания на средства казенных, бюджетных (автономных) учреждений, и  </w:t>
      </w:r>
      <w:r w:rsidR="00C71151" w:rsidRPr="003C592E">
        <w:rPr>
          <w:sz w:val="28"/>
          <w:szCs w:val="28"/>
        </w:rPr>
        <w:t>другим вопросам, возникшим при проведении проверки</w:t>
      </w:r>
      <w:r w:rsidR="00C71151" w:rsidRPr="003C592E">
        <w:rPr>
          <w:sz w:val="28"/>
        </w:rPr>
        <w:t>.</w:t>
      </w:r>
    </w:p>
    <w:p w:rsidR="00C71151" w:rsidRDefault="00A9530A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- результаты анализа </w:t>
      </w:r>
      <w:r w:rsidR="00390104">
        <w:rPr>
          <w:sz w:val="28"/>
          <w:szCs w:val="28"/>
        </w:rPr>
        <w:t xml:space="preserve">внешней оценки деятельности Управления по результатам </w:t>
      </w:r>
      <w:proofErr w:type="spellStart"/>
      <w:r w:rsidR="00C71151" w:rsidRPr="00DB20DD">
        <w:rPr>
          <w:sz w:val="28"/>
          <w:szCs w:val="28"/>
        </w:rPr>
        <w:t>онлайн-</w:t>
      </w:r>
      <w:r w:rsidR="00C71151">
        <w:rPr>
          <w:sz w:val="28"/>
          <w:szCs w:val="28"/>
        </w:rPr>
        <w:t>анкетирования</w:t>
      </w:r>
      <w:proofErr w:type="spellEnd"/>
      <w:r w:rsidR="00C71151" w:rsidRPr="00DB20DD">
        <w:rPr>
          <w:sz w:val="28"/>
          <w:szCs w:val="28"/>
        </w:rPr>
        <w:t xml:space="preserve"> на Интернет-сайт</w:t>
      </w:r>
      <w:r w:rsidR="00C71151">
        <w:rPr>
          <w:sz w:val="28"/>
          <w:szCs w:val="28"/>
        </w:rPr>
        <w:t>е</w:t>
      </w:r>
      <w:r w:rsidR="00C71151" w:rsidRPr="00DB20DD">
        <w:rPr>
          <w:sz w:val="28"/>
          <w:szCs w:val="28"/>
        </w:rPr>
        <w:t xml:space="preserve"> Управления </w:t>
      </w:r>
      <w:r w:rsidR="00C71151">
        <w:rPr>
          <w:sz w:val="28"/>
          <w:szCs w:val="28"/>
        </w:rPr>
        <w:t xml:space="preserve">за 9 месяцев </w:t>
      </w:r>
      <w:r w:rsidR="00C71151" w:rsidRPr="00DB20DD">
        <w:rPr>
          <w:sz w:val="28"/>
          <w:szCs w:val="28"/>
        </w:rPr>
        <w:t>201</w:t>
      </w:r>
      <w:r w:rsidR="00C71151">
        <w:rPr>
          <w:sz w:val="28"/>
          <w:szCs w:val="28"/>
        </w:rPr>
        <w:t>7</w:t>
      </w:r>
      <w:r w:rsidR="00C71151" w:rsidRPr="00DB20DD">
        <w:rPr>
          <w:sz w:val="28"/>
          <w:szCs w:val="28"/>
        </w:rPr>
        <w:t xml:space="preserve"> года</w:t>
      </w:r>
      <w:r w:rsidR="00C71151">
        <w:rPr>
          <w:sz w:val="28"/>
          <w:szCs w:val="28"/>
        </w:rPr>
        <w:t xml:space="preserve"> и по результатам анкетирования, проведенного в ходе рабочего совещания, состоявшегося 28 сентября 2017 года на базе Управления.</w:t>
      </w:r>
    </w:p>
    <w:p w:rsidR="006E4813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Члены Контрольного </w:t>
      </w:r>
      <w:r w:rsidR="00902A69">
        <w:rPr>
          <w:sz w:val="28"/>
          <w:szCs w:val="28"/>
        </w:rPr>
        <w:t>с</w:t>
      </w:r>
      <w:r w:rsidRPr="002C6DD8">
        <w:rPr>
          <w:sz w:val="28"/>
          <w:szCs w:val="28"/>
        </w:rPr>
        <w:t xml:space="preserve">овета </w:t>
      </w:r>
      <w:r w:rsidR="004E27E0">
        <w:rPr>
          <w:sz w:val="28"/>
          <w:szCs w:val="28"/>
        </w:rPr>
        <w:t>Управления Федерального казначейства по г. Москве</w:t>
      </w:r>
      <w:r w:rsidR="004E27E0" w:rsidRPr="002C6DD8">
        <w:rPr>
          <w:sz w:val="28"/>
          <w:szCs w:val="28"/>
        </w:rPr>
        <w:t xml:space="preserve"> </w:t>
      </w:r>
      <w:r w:rsidRPr="002C6DD8">
        <w:rPr>
          <w:sz w:val="28"/>
          <w:szCs w:val="28"/>
        </w:rPr>
        <w:t xml:space="preserve">и приглашенные лица ознакомились с материалами и  </w:t>
      </w:r>
      <w:r w:rsidR="00664A1D">
        <w:rPr>
          <w:sz w:val="28"/>
          <w:szCs w:val="28"/>
        </w:rPr>
        <w:t>приня</w:t>
      </w:r>
      <w:r w:rsidRPr="002C6DD8">
        <w:rPr>
          <w:sz w:val="28"/>
          <w:szCs w:val="28"/>
        </w:rPr>
        <w:t xml:space="preserve">ли </w:t>
      </w:r>
      <w:r w:rsidR="00664A1D">
        <w:rPr>
          <w:sz w:val="28"/>
          <w:szCs w:val="28"/>
        </w:rPr>
        <w:t>участие в обсуждении результатов</w:t>
      </w:r>
      <w:r w:rsidRPr="002C6DD8">
        <w:rPr>
          <w:sz w:val="28"/>
          <w:szCs w:val="28"/>
        </w:rPr>
        <w:t xml:space="preserve"> проверок.</w:t>
      </w:r>
    </w:p>
    <w:sectPr w:rsidR="006E4813" w:rsidRPr="002C6DD8" w:rsidSect="0061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42D8D"/>
    <w:multiLevelType w:val="hybridMultilevel"/>
    <w:tmpl w:val="75DAC494"/>
    <w:lvl w:ilvl="0" w:tplc="38FC76F8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">
    <w:nsid w:val="2A7F120B"/>
    <w:multiLevelType w:val="hybridMultilevel"/>
    <w:tmpl w:val="AE7E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82F6DCE"/>
    <w:multiLevelType w:val="hybridMultilevel"/>
    <w:tmpl w:val="7D64D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compat/>
  <w:rsids>
    <w:rsidRoot w:val="00CD2359"/>
    <w:rsid w:val="001535C9"/>
    <w:rsid w:val="00286295"/>
    <w:rsid w:val="002C6DD8"/>
    <w:rsid w:val="003327E5"/>
    <w:rsid w:val="00390104"/>
    <w:rsid w:val="003C592E"/>
    <w:rsid w:val="00436A31"/>
    <w:rsid w:val="004E27E0"/>
    <w:rsid w:val="006037C7"/>
    <w:rsid w:val="00617AD0"/>
    <w:rsid w:val="00664A1D"/>
    <w:rsid w:val="006E4813"/>
    <w:rsid w:val="00902A69"/>
    <w:rsid w:val="0094682C"/>
    <w:rsid w:val="0099280C"/>
    <w:rsid w:val="009F0F90"/>
    <w:rsid w:val="00A40B89"/>
    <w:rsid w:val="00A9530A"/>
    <w:rsid w:val="00C71151"/>
    <w:rsid w:val="00CD2359"/>
    <w:rsid w:val="00D253C9"/>
    <w:rsid w:val="00D26226"/>
    <w:rsid w:val="00ED3FFE"/>
    <w:rsid w:val="00F20366"/>
    <w:rsid w:val="00F605F6"/>
    <w:rsid w:val="00FC3F8C"/>
    <w:rsid w:val="00FD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1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D8035D-1A5A-4750-A718-AC30259AB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Shiller_OB</cp:lastModifiedBy>
  <cp:revision>4</cp:revision>
  <cp:lastPrinted>2017-09-06T07:07:00Z</cp:lastPrinted>
  <dcterms:created xsi:type="dcterms:W3CDTF">2017-12-15T11:52:00Z</dcterms:created>
  <dcterms:modified xsi:type="dcterms:W3CDTF">2017-12-15T11:57:00Z</dcterms:modified>
</cp:coreProperties>
</file>